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BE123C"/>
          <w:sz w:val="18"/>
        </w:rPr>
        <w:t>BANKING &amp; FINANCIAL CRIME SHIELD • MEEZAN BANK LTD &amp; SBP FMU</w:t>
      </w:r>
    </w:p>
    <w:p>
      <w:pPr>
        <w:jc w:val="center"/>
      </w:pPr>
      <w:r>
        <w:rPr>
          <w:b/>
          <w:color w:val="0F172A"/>
          <w:sz w:val="26"/>
        </w:rPr>
        <w:t>URGENT STOP PAYMENT, FRAUD ALERT &amp; VOID INSTRUMENT DIRECTIVE</w:t>
      </w:r>
    </w:p>
    <w:p>
      <w:r>
        <w:rPr>
          <w:b/>
          <w:sz w:val="20"/>
        </w:rPr>
        <w:t>TO:</w:t>
        <w:br/>
        <w:t>&lt;b&gt;THE BRANCH MANAGER / OPERATIONS HEAD&lt;/b&gt;</w:t>
        <w:br/>
        <w:t>Meezan Bank Limited, Wapda Town Chowk Branch (0236), Lahore</w:t>
        <w:br/>
        <w:t>Copy to: &lt;b&gt;Chief Compliance Officer &amp; Head of AML/CFT, Meezan Bank Head Office Karachi&lt;/b&gt;</w:t>
        <w:br/>
        <w:t>Copy to: &lt;b&gt;Director, Financial Monitoring Unit (FMU), State Bank of Pakistan&lt;/b&gt;</w:t>
      </w:r>
    </w:p>
    <w:p>
      <w:r>
        <w:rPr>
          <w:b/>
          <w:color w:val="881337"/>
          <w:sz w:val="20"/>
        </w:rPr>
        <w:t>SUBJECT: IMMEDIATE STOP PAYMENT &amp; FRAUD ALERT FOR CHEQUE NO. C-86770295 (DATED: 30-10-2026) FOR PKR 10,000,000.00 EXTORTED UNDER ARMED DURESS &amp; SECTION 7 ATA</w:t>
      </w:r>
    </w:p>
    <w:p>
      <w:r>
        <w:rPr>
          <w:sz w:val="19"/>
        </w:rPr>
        <w:t>RESPECTFULLY SHEWETH:</w:t>
        <w:br/>
        <w:t>The Applicant, USMAN FAROOQ s/o Mian Muhammad Farooq (CNIC: 35202-5008060-7, Cell: 0332-2227426), Director of M/s Fusion Developers, states on solemn oath as under:</w:t>
      </w:r>
    </w:p>
    <w:p>
      <w:r>
        <w:rPr>
          <w:b/>
          <w:sz w:val="19"/>
        </w:rPr>
        <w:t xml:space="preserve">1. Instrument Details: </w:t>
      </w:r>
      <w:r>
        <w:rPr>
          <w:sz w:val="19"/>
        </w:rPr>
        <w:t>Account Title: Asian International | Account No: 0236 0105354733 | Cheque No: C-86770295 | Amount: PKR 10,000,000.00 | Post-Dated: 30-10-2026.</w:t>
      </w:r>
    </w:p>
    <w:p>
      <w:r>
        <w:rPr>
          <w:b/>
          <w:sz w:val="19"/>
        </w:rPr>
        <w:t xml:space="preserve">2. Extortion Under Armed Duress (Void Ab Initio): </w:t>
      </w:r>
      <w:r>
        <w:rPr>
          <w:sz w:val="19"/>
        </w:rPr>
        <w:t>The subject cheque was obtained without lawful consideration, extorted at gunpoint after 24 hours of wrongful confinement at Al-Barakah Marquee by an armed gang led by Hafiz Abdul Rehman and Sohail Gondal on 04 September 2026. The instrument is void ab initio under Section 19 &amp; 23 of the Contract Act and Section 58 of Negotiable Instruments Act.</w:t>
      </w:r>
    </w:p>
    <w:p>
      <w:r>
        <w:rPr>
          <w:b/>
          <w:sz w:val="19"/>
        </w:rPr>
        <w:t xml:space="preserve">3. Bykea Courier &amp; Police Rescue Proof: </w:t>
      </w:r>
      <w:r>
        <w:rPr>
          <w:sz w:val="19"/>
        </w:rPr>
        <w:t>Cheque book was delivered via Bykea Rider (0304-8520052) at 8:15 AM under coercion, and applicant was subsequently rescued by Police ASI (0322-4761984) in vehicle ATA-130 Punjab at 12:54 PM (Police E-Tag: SDS-05/09/2026-5171).</w:t>
      </w:r>
    </w:p>
    <w:p>
      <w:r>
        <w:rPr>
          <w:b/>
          <w:sz w:val="19"/>
        </w:rPr>
        <w:t xml:space="preserve">4. Strict Warning Against Clearing / Dishonour Advice: </w:t>
      </w:r>
      <w:r>
        <w:rPr>
          <w:sz w:val="19"/>
        </w:rPr>
        <w:t>The Bank is strictly instructed NOT to honour, discount, or clear this cheque, nor issue any standard 489-F dishonour memo, but mark the instrument as 'DISPUTED / EXTORTED INSTRUMENT UNDER POLICE INVESTIGATION'.</w:t>
      </w:r>
    </w:p>
    <w:p>
      <w:r>
        <w:rPr>
          <w:b/>
          <w:sz w:val="19"/>
        </w:rPr>
        <w:t>PRAYER / RELIEF SOUGHT:</w:t>
        <w:br/>
        <w:t>In light of the foregoing facts and statutory provisions, it is most respectfully prayed that this esteemed authority may graciously be pleased to:</w:t>
      </w:r>
    </w:p>
    <w:p>
      <w:pPr>
        <w:ind w:left="360"/>
      </w:pPr>
      <w:r>
        <w:rPr>
          <w:sz w:val="19"/>
        </w:rPr>
        <w:t>(a) Immediately place an absolute STOP PAYMENT flag on Cheque No. C-86770295 in the bank's core banking system.</w:t>
      </w:r>
    </w:p>
    <w:p>
      <w:pPr>
        <w:ind w:left="360"/>
      </w:pPr>
      <w:r>
        <w:rPr>
          <w:sz w:val="19"/>
        </w:rPr>
        <w:t>(b) Refuse any presentation, discounting, or clearing from Al-Barakah Events or any third-party endorsees.</w:t>
      </w:r>
    </w:p>
    <w:p>
      <w:pPr>
        <w:ind w:left="360"/>
      </w:pPr>
      <w:r>
        <w:rPr>
          <w:sz w:val="19"/>
        </w:rPr>
        <w:t>(c) Report the presentation of this instrument as a Suspicious Transaction Report (STR) to SBP FMU.</w:t>
      </w:r>
    </w:p>
    <w:p>
      <w:pPr>
        <w:ind w:left="360"/>
      </w:pPr>
      <w:r>
        <w:rPr>
          <w:sz w:val="19"/>
        </w:rPr>
        <w:t>(d) Notify the account holder and local police immediately upon any physical presentation of the cheque.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APPLICANT / COMPLAINANT:</w:t>
              <w:br/>
              <w:t>USMAN FAROOQ s/o Mian Muhammad Farooq</w:t>
              <w:br/>
              <w:t>Director, Fusion Developers</w:t>
              <w:br/>
              <w:t>CNIC: 35202-5008060-7</w:t>
              <w:br/>
              <w:t>Cell: 0332-2227426</w:t>
              <w:br/>
              <w:t>Dated: 06 September 2026</w:t>
            </w:r>
          </w:p>
        </w:tc>
        <w:tc>
          <w:tcPr>
            <w:tcW w:type="dxa" w:w="5112"/>
          </w:tcPr>
          <w:p>
            <w:r>
              <w:t>KEY EYE-WITNESS &amp; CO-VICTIM:</w:t>
              <w:br/>
              <w:t>MUHAMMAD SALEEM</w:t>
              <w:br/>
              <w:t>Director, Fusion Developers</w:t>
              <w:br/>
              <w:t>CNIC: 35404-3745993-9</w:t>
              <w:br/>
              <w:t>Cell: 0301-4458185</w:t>
              <w:br/>
              <w:t>Dated: 06 September 2026</w:t>
            </w:r>
          </w:p>
        </w:tc>
      </w:tr>
    </w:tbl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