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F36"/>
          <w:sz w:val="26"/>
        </w:rPr>
        <w:t>FORMAL REQUEST FOR ISSUANCE OF INTERPOL RED NOTICE &amp; EXTRADITION DOCKET</w:t>
      </w:r>
    </w:p>
    <w:p>
      <w:pPr>
        <w:jc w:val="center"/>
      </w:pPr>
      <w:r>
        <w:rPr>
          <w:rFonts w:ascii="Arial" w:hAnsi="Arial"/>
          <w:i/>
          <w:color w:val="781E1E"/>
          <w:sz w:val="19"/>
        </w:rPr>
        <w:t>Under UN Convention against Transnational Organised Crime (UNTOC) &amp; Bilateral Mutual Legal Assistance Channels</w:t>
      </w:r>
    </w:p>
    <w:p>
      <w:pPr>
        <w:spacing w:after="80"/>
      </w:pPr>
    </w:p>
    <w:tbl>
      <w:tblPr>
        <w:tblW w:type="auto" w:w="0"/>
        <w:jc w:val="center"/>
        <w:tblLook w:firstColumn="1" w:firstRow="1" w:lastColumn="0" w:lastRow="0" w:noHBand="0" w:noVBand="1" w:val="04A0"/>
      </w:tblPr>
      <w:tblGrid>
        <w:gridCol w:w="9936"/>
      </w:tblGrid>
      <w:tr>
        <w:tc>
          <w:tcPr>
            <w:tcW w:type="dxa" w:w="9792"/>
            <w:shd w:fill="F0F4F8"/>
          </w:tcPr>
          <w:p>
            <w:pPr>
              <w:spacing w:before="80" w:after="80"/>
            </w:pPr>
            <w:r>
              <w:rPr>
                <w:rFonts w:ascii="Arial" w:hAnsi="Arial"/>
                <w:b/>
                <w:color w:val="141E3C"/>
                <w:sz w:val="17"/>
              </w:rPr>
              <w:t>TO:</w:t>
              <w:br/>
            </w:r>
            <w:r>
              <w:rPr>
                <w:rFonts w:ascii="Arial" w:hAnsi="Arial"/>
                <w:b/>
                <w:color w:val="141E3C"/>
                <w:sz w:val="17"/>
              </w:rPr>
              <w:t>THE DIRECTOR GENERAL, FEDERAL INVESTIGATION AGENCY (FIA) / HEAD OF INTERPOL NCB ISLAMABAD, PAKISTAN</w:t>
              <w:br/>
            </w:r>
            <w:r>
              <w:rPr>
                <w:rFonts w:ascii="Arial" w:hAnsi="Arial"/>
                <w:b/>
                <w:color w:val="141E3C"/>
                <w:sz w:val="17"/>
              </w:rPr>
              <w:t>THE HEAD OF INTERPOL NATIONAL CENTRAL BUREAU (NCB), SAPS HEAD OFFICE, PRETORIA, REPUBLIC OF SOUTH AFRICA</w:t>
              <w:br/>
            </w:r>
            <w:r>
              <w:rPr>
                <w:rFonts w:ascii="Arial" w:hAnsi="Arial"/>
                <w:b/>
                <w:color w:val="141E3C"/>
                <w:sz w:val="17"/>
              </w:rPr>
              <w:t>COPY TO: THE SPECIAL PROSECUTOR, COUNTER-TERRORISM WING (CTW), FIA HEADQUARTERS, ISLAMABAD</w:t>
              <w:br/>
            </w:r>
          </w:p>
        </w:tc>
      </w:tr>
    </w:tbl>
    <w:p>
      <w:pPr>
        <w:spacing w:after="80"/>
      </w:pPr>
    </w:p>
    <w:tbl>
      <w:tblPr>
        <w:tblW w:type="auto" w:w="0"/>
        <w:jc w:val="center"/>
        <w:tblLook w:firstColumn="1" w:firstRow="1" w:lastColumn="0" w:lastRow="0" w:noHBand="0" w:noVBand="1" w:val="04A0"/>
      </w:tblPr>
      <w:tblGrid>
        <w:gridCol w:w="4968"/>
        <w:gridCol w:w="4968"/>
      </w:tblGrid>
      <w:tr>
        <w:tc>
          <w:tcPr>
            <w:tcW w:type="dxa" w:w="2592"/>
            <w:shd w:fill="FFF7ED"/>
          </w:tcPr>
          <w:p>
            <w:pPr>
              <w:jc w:val="center"/>
            </w:pPr>
            <w:r>
              <w:drawing>
                <wp:inline xmlns:a="http://schemas.openxmlformats.org/drawingml/2006/main" xmlns:pic="http://schemas.openxmlformats.org/drawingml/2006/picture">
                  <wp:extent cx="1371600" cy="1809946"/>
                  <wp:docPr id="1" name="Picture 1"/>
                  <wp:cNvGraphicFramePr>
                    <a:graphicFrameLocks noChangeAspect="1"/>
                  </wp:cNvGraphicFramePr>
                  <a:graphic>
                    <a:graphicData uri="http://schemas.openxmlformats.org/drawingml/2006/picture">
                      <pic:pic>
                        <pic:nvPicPr>
                          <pic:cNvPr id="0" name="Hafiz_Abdul_Rehman_South_Africa_Accused_Photo.jpg"/>
                          <pic:cNvPicPr/>
                        </pic:nvPicPr>
                        <pic:blipFill>
                          <a:blip r:embed="rId9"/>
                          <a:stretch>
                            <a:fillRect/>
                          </a:stretch>
                        </pic:blipFill>
                        <pic:spPr>
                          <a:xfrm>
                            <a:off x="0" y="0"/>
                            <a:ext cx="1371600" cy="1809946"/>
                          </a:xfrm>
                          <a:prstGeom prst="rect"/>
                        </pic:spPr>
                      </pic:pic>
                    </a:graphicData>
                  </a:graphic>
                </wp:inline>
              </w:drawing>
            </w:r>
          </w:p>
          <w:p>
            <w:pPr>
              <w:jc w:val="center"/>
            </w:pPr>
            <w:r>
              <w:rPr>
                <w:b/>
                <w:sz w:val="15"/>
              </w:rPr>
              <w:t>Accused: Hafiz Abdul Rehman</w:t>
              <w:br/>
              <w:t>(South Africa)</w:t>
            </w:r>
          </w:p>
        </w:tc>
        <w:tc>
          <w:tcPr>
            <w:tcW w:type="dxa" w:w="7200"/>
            <w:shd w:fill="FFF7ED"/>
          </w:tcPr>
          <w:p>
            <w:pPr>
              <w:spacing w:after="40"/>
            </w:pPr>
            <w:r>
              <w:rPr>
                <w:b/>
                <w:color w:val="962814"/>
                <w:sz w:val="18"/>
              </w:rPr>
              <w:t>ACCUSED PROFILE &amp; TRANSNATIONAL ENTERPRISE:</w:t>
              <w:br/>
            </w:r>
            <w:r>
              <w:rPr>
                <w:rFonts w:ascii="Arial" w:hAnsi="Arial"/>
                <w:sz w:val="17"/>
              </w:rPr>
              <w:t>• Full Name: HAFIZ ABDUL REHMAN</w:t>
              <w:br/>
              <w:t>• South African Phone / WhatsApp: +27 84 663 7272 (084 663 7272)</w:t>
              <w:br/>
              <w:t>• South African Enterprise: Albaraka Protection Services</w:t>
              <w:br/>
              <w:t>• Origin &amp; Links: District Sheikhupura / Gujranwala, Pakistan</w:t>
              <w:br/>
              <w:t>• Police Record: E-Tag SDS-05/09/2026-5171 (Section 7 ATA 1997 / 386 PPC)</w:t>
              <w:br/>
              <w:t>• Extorted Instrument: Meezan Bank Cheque PKR 10,000,000.00 (Chq: C-86770295)</w:t>
            </w:r>
          </w:p>
        </w:tc>
      </w:tr>
    </w:tbl>
    <w:p>
      <w:pPr>
        <w:spacing w:after="120"/>
      </w:pPr>
    </w:p>
    <w:tbl>
      <w:tblPr>
        <w:tblW w:type="auto" w:w="0"/>
        <w:jc w:val="center"/>
        <w:tblLook w:firstColumn="1" w:firstRow="1" w:lastColumn="0" w:lastRow="0" w:noHBand="0" w:noVBand="1" w:val="04A0"/>
      </w:tblPr>
      <w:tblGrid>
        <w:gridCol w:w="9936"/>
      </w:tblGrid>
      <w:tr>
        <w:tc>
          <w:tcPr>
            <w:tcW w:type="dxa" w:w="9792"/>
            <w:shd w:fill="FEF2F2"/>
          </w:tcPr>
          <w:p>
            <w:pPr>
              <w:spacing w:before="80" w:after="80"/>
            </w:pPr>
            <w:r>
              <w:rPr>
                <w:rFonts w:ascii="Arial" w:hAnsi="Arial"/>
                <w:b/>
                <w:color w:val="8C1414"/>
                <w:sz w:val="17"/>
              </w:rPr>
              <w:t>SUBJECT: REQUEST FOR IMMEDIATE ISSUANCE OF INTERPOL RED NOTICE, BIOMETRIC DIFFUSION NOTICE &amp; TRANSNATIONAL FUGITIVE PROSECUTION AGAINST HAFIZ ABDUL REHMAN (+27846637272 / ALBARAKA PROTECTION SERVICES, SOUTH AFRICA) WANTED IN POLICE E-TAG SDS-05/09/2026-5171 UNDER SECTION 7 OF ANTI-TERRORISM ACT 1997 &amp; SECTION 386/365 PPC.</w:t>
            </w:r>
          </w:p>
        </w:tc>
      </w:tr>
    </w:tbl>
    <w:p>
      <w:pPr>
        <w:spacing w:after="120"/>
      </w:pPr>
    </w:p>
    <w:p>
      <w:pPr>
        <w:spacing w:before="160" w:after="40"/>
      </w:pPr>
      <w:r>
        <w:rPr>
          <w:rFonts w:ascii="Arial" w:hAnsi="Arial"/>
          <w:b/>
          <w:color w:val="0F1F36"/>
          <w:sz w:val="20"/>
        </w:rPr>
        <w:t>1. STATUTORY JURISDICTION &amp; INTERNATIONAL CONVENTION BASES</w:t>
      </w:r>
    </w:p>
    <w:p>
      <w:pPr>
        <w:spacing w:after="120"/>
      </w:pPr>
      <w:r>
        <w:rPr>
          <w:rFonts w:ascii="Arial" w:hAnsi="Arial"/>
          <w:color w:val="282828"/>
          <w:sz w:val="18"/>
        </w:rPr>
        <w:t>This requisition is submitted pursuant to Article 15 and Article 18 of the United Nations Convention against Transnational Organised Crime (UNTOC / Palermo Convention), the Pakistan Extradition Act 1972, and the South Africa Extradition Act (Act 67 of 1962). The fugitive subject, HAFIZ ABDUL REHMAN, is operating from South African soil to orchestrate organized transnational violent crimes, armed abduction, cyber-extortion, and cross-border money laundering targeting Pakistani enterprises.</w:t>
      </w:r>
    </w:p>
    <w:p>
      <w:pPr>
        <w:spacing w:before="160" w:after="40"/>
      </w:pPr>
      <w:r>
        <w:rPr>
          <w:rFonts w:ascii="Arial" w:hAnsi="Arial"/>
          <w:b/>
          <w:color w:val="0F1F36"/>
          <w:sz w:val="20"/>
        </w:rPr>
        <w:t>2. CORE OFFENCES &amp; GRAVITY OF CRIMES</w:t>
      </w:r>
    </w:p>
    <w:p>
      <w:pPr>
        <w:spacing w:after="120"/>
      </w:pPr>
      <w:r>
        <w:rPr>
          <w:rFonts w:ascii="Arial" w:hAnsi="Arial"/>
          <w:color w:val="282828"/>
          <w:sz w:val="18"/>
        </w:rPr>
        <w:t>• Transnational Hostage Siege: On 03-04 September 2026, the accused commanded armed henchmen in Sheikhupura to hold applicant Usman Farooq and witness Muhammad Saleem hostage at gunpoint for 24 hours at Al-Barakah Marquee.</w:t>
        <w:br/>
        <w:t>• Armed Extortion of PKR 10,000,000.00: At 4:00 AM on 04 September 2026, the accused called from South Africa (+27 84 663 7272), issuing death threats that forced the signing and release of Meezan Bank Cheque No. C-86770295.</w:t>
        <w:br/>
        <w:t>• Police Registration: Punjab Police E-Tag SDS-05/09/2026-5171 registered under Section 7 of the Anti-Terrorism Act 1997 and Sections 386/365/506/34 PPC.</w:t>
      </w:r>
    </w:p>
    <w:p>
      <w:pPr>
        <w:spacing w:before="160" w:after="40"/>
      </w:pPr>
      <w:r>
        <w:rPr>
          <w:rFonts w:ascii="Arial" w:hAnsi="Arial"/>
          <w:b/>
          <w:color w:val="0F1F36"/>
          <w:sz w:val="20"/>
        </w:rPr>
        <w:t>3. SPECIFIC INTERPOL LAW ENFORCEMENT PRAYERS</w:t>
      </w:r>
    </w:p>
    <w:p>
      <w:pPr>
        <w:spacing w:after="120"/>
      </w:pPr>
      <w:r>
        <w:rPr>
          <w:rFonts w:ascii="Arial" w:hAnsi="Arial"/>
          <w:color w:val="282828"/>
          <w:sz w:val="18"/>
        </w:rPr>
        <w:t>1. INTERPOL Red Notice: Issue an immediate international Red Notice for the arrest, provisional detention, and extradition of Hafiz Abdul Rehman.</w:t>
        <w:br/>
        <w:t>2. Biometric Border Diffusion: Transmit an urgent Diffusion Notice across all global immigration entry/exit points, with priority alert to OR Tambo International Airport (Johannesburg) and Cape Town International Airport.</w:t>
        <w:br/>
        <w:t>3. Intelligence &amp; Asset Tracking: Coordinate between NCB Islamabad and NCB Pretoria to trace his residential address, vehicles, bank accounts, and commercial entities operating under 'Albaraka Protection Services'.</w:t>
      </w:r>
    </w:p>
    <w:p>
      <w:pPr>
        <w:spacing w:before="240"/>
      </w:pPr>
    </w:p>
    <w:p>
      <w:r>
        <w:rPr>
          <w:rFonts w:ascii="Arial" w:hAnsi="Arial"/>
          <w:color w:val="141414"/>
          <w:sz w:val="17"/>
        </w:rPr>
        <w:t>VERIFICATION:</w:t>
        <w:br/>
        <w:t>I, Usman Farooq (CNIC: 35201-1478637-5), do hereby solemnly affirm and declare on oath that the contents of this petition are true and correct to the best of my knowledge, and all electronic evidence, voice transcripts, and police records are verifiable before any competent legal authority.</w:t>
        <w:br/>
        <w:br/>
        <w:t>RESPECTFULLY SUBMITTED BY:</w:t>
        <w:br/>
        <w:br/>
        <w:t>_____________________________________</w:t>
        <w:br/>
        <w:t>USMAN FAROOQ (Applicant / Aggrieved Party)</w:t>
        <w:br/>
        <w:t>Director, Fusion Developers</w:t>
        <w:br/>
        <w:t>Phone / WhatsApp: +92 332 2227426 / +92 308 4025252</w:t>
        <w:br/>
        <w:t>Dated: 26 September 2026</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