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</w:rPr>
        <w:t>سینٹرل پولیس آفس (CPO) پنجاب • انٹرنل اکاؤنٹیبلٹی برانچ (IAB) و شکایت سیل 1788</w:t>
      </w:r>
    </w:p>
    <w:p>
      <w:pPr>
        <w:jc w:val="center"/>
      </w:pPr>
      <w:r>
        <w:rPr>
          <w:b/>
          <w:sz w:val="26"/>
        </w:rPr>
        <w:t>درخواست برائے قانونی کارروائی و دادرسی</w:t>
      </w:r>
    </w:p>
    <w:p>
      <w:pPr>
        <w:jc w:val="right"/>
      </w:pPr>
      <w:r>
        <w:rPr>
          <w:b/>
        </w:rPr>
        <w:t>بخدمت جناب انسپکٹر جنرل آف پولیس (IGP)، پنجاب پولیس، سنٹرل پولیس آفس لاہور (شکایت سیل 1788)</w:t>
        <w:br/>
        <w:t>نقل برائے: ڈی آئی جی انٹرنل اکاؤنٹیبلٹی برانچ (IAB)، سی پی او لاہور</w:t>
        <w:br/>
        <w:t>نقل برائے: ریجنل پولیس آفیسر (RPO)، شیخوپورہ ریجن</w:t>
      </w:r>
    </w:p>
    <w:p>
      <w:pPr>
        <w:jc w:val="right"/>
      </w:pPr>
      <w:r>
        <w:rPr>
          <w:b/>
          <w:color w:val="881337"/>
        </w:rPr>
        <w:t>عنوان: درخواست برائے محکمانہ انکوائری و تادیبی کارروائی خلاف ڈیوٹی محرر و عملہ تھانہ صدر شیخوپورہ بابت بد دیانتی، تاخیری حربے (8:20 تا 9:42 بجے)، ریکارڈ ٹمپرنگ اور پولیس ریسکیو حذف کرنے پر (ای ٹیگ: SDS-05/09/2026-5171)</w:t>
      </w:r>
    </w:p>
    <w:p>
      <w:pPr>
        <w:jc w:val="right"/>
      </w:pPr>
      <w:r>
        <w:t>جنابِ عالی!</w:t>
        <w:br/>
        <w:t>سائل عثمان فاروق ولد میاں محمد فاروق (شناختی کارڈ: 35202-5008060-7)، ڈائریکٹر فیوژن ڈویلپرز / ایشن انٹرنیشنل، حلفیہ باادب گزارش کرتا ہے کہ:</w:t>
      </w:r>
    </w:p>
    <w:p>
      <w:pPr>
        <w:jc w:val="right"/>
      </w:pPr>
      <w:r>
        <w:rPr>
          <w:b/>
        </w:rPr>
        <w:t xml:space="preserve">1۔ عملے کی جانب داری و 1 گھنٹہ 22 منٹ تاخیر: </w:t>
      </w:r>
      <w:r>
        <w:t>مورخہ 05 ستمبر رات 8:20 بجے سائل تھانہ صدر شیخوپورہ پہنچا۔ فرنٹ ڈیسک محرر و عملے نے البرکہ انتظامیہ کے ساتھ ساز باز کر کے بدتمیزی کی اور جان بوجھ کر رات 9:42 بجے (1 گھنٹہ 22 منٹ تاخیر سے) ای ٹیگ جاری کیا۔</w:t>
      </w:r>
    </w:p>
    <w:p>
      <w:pPr>
        <w:jc w:val="right"/>
      </w:pPr>
      <w:r>
        <w:rPr>
          <w:b/>
        </w:rPr>
        <w:t xml:space="preserve">2۔ دفعہ 7 اے ٹی اے کی درخواست مسترد کرنا: </w:t>
      </w:r>
      <w:r>
        <w:t>عملے نے وکیل کی تیار کردہ دفعہ 7 اے ٹی اے والی درخواست لینے سے انکار کیا اور سائل کو ایک صفحے کے کمزور مسودے پر دستخط کرنے پر مجبور کیا۔</w:t>
      </w:r>
    </w:p>
    <w:p>
      <w:pPr>
        <w:jc w:val="right"/>
      </w:pPr>
      <w:r>
        <w:rPr>
          <w:b/>
        </w:rPr>
        <w:t xml:space="preserve">3۔ پولیس ریسکیو ریکارڈ کا بدنیتی سے اخراج: </w:t>
      </w:r>
      <w:r>
        <w:t>تھانہ صدر کے عملے نے پولیس ASI (0322-4761984) کی جانب سے 12:54 بجے کی جانے والی باضابطہ ریسکیو کا ذکر دانستہ طور پر خارج کیا تاکہ ملزمان کو فائدہ پہنچایا جا سکے۔</w:t>
      </w:r>
    </w:p>
    <w:p>
      <w:pPr>
        <w:jc w:val="right"/>
      </w:pPr>
      <w:r>
        <w:rPr>
          <w:b/>
        </w:rPr>
        <w:t xml:space="preserve">4۔ کیس کو 'Other Crime' میں بدلنا: </w:t>
      </w:r>
      <w:r>
        <w:t>سنگین بھتہ خوری و دہشت گردی کے مقدمے کو پی ایس آر ایم ایس سسٹم میں معمولی جرم کے طور پر درج کیا گیا۔</w:t>
      </w:r>
    </w:p>
    <w:p>
      <w:pPr>
        <w:jc w:val="right"/>
      </w:pPr>
      <w:r>
        <w:rPr>
          <w:b/>
        </w:rPr>
        <w:t>استدعا / دادرسی (PRAYER):</w:t>
      </w:r>
    </w:p>
    <w:p>
      <w:pPr>
        <w:jc w:val="right"/>
      </w:pPr>
      <w:r>
        <w:t>(1) ڈی آئی جی انٹرنل اکاؤنٹیبلٹی برانچ (IAB) کے ذریعے تھانہ صدر شیخوپورہ کے ذمہ دار عملے کے خلاف ہنگامی انکوائری کروائی جائے۔</w:t>
      </w:r>
    </w:p>
    <w:p>
      <w:pPr>
        <w:jc w:val="right"/>
      </w:pPr>
      <w:r>
        <w:t>(2) پنجاب پولیس ای اینڈ ڈی رولز کے تحت بد دیانت اہلکاروں کے خلاف فوری تادیبی کارروائی و معطلی عمل میں لائی جائے۔</w:t>
      </w:r>
    </w:p>
    <w:p>
      <w:pPr>
        <w:jc w:val="right"/>
      </w:pPr>
      <w:r>
        <w:t>(3) تفتیش تھانہ صدر سے تبدیل کر کے ایس ایس پی انویسٹی گیشن / سی ٹی ڈی کی غیر جانبدار ٹیم کے سپرد کی جائے۔</w:t>
      </w:r>
    </w:p>
    <w:p>
      <w:pPr>
        <w:jc w:val="right"/>
      </w:pPr>
      <w:r>
        <w:t>(4) مقدمے میں دفعہ 7 اے ٹی اے اور پولیس ریسکیو کا مکمل ریکارڈ بحال کیا جائے۔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عرضے / سائل:</w:t>
              <w:br/>
              <w:t>عثمان فاروق ولد میاں محمد فاروق</w:t>
              <w:br/>
              <w:t>ڈائریکٹر فیوژن ڈویلپرز</w:t>
              <w:br/>
              <w:t>شناختی کارڈ: 35202-5008060-7</w:t>
              <w:br/>
              <w:t>موبائل: 0332-2227426</w:t>
              <w:br/>
              <w:t>بتاریخ: 06 ستمبر 2026</w:t>
            </w:r>
          </w:p>
        </w:tc>
        <w:tc>
          <w:tcPr>
            <w:tcW w:type="dxa" w:w="5112"/>
          </w:tcPr>
          <w:p>
            <w:r>
              <w:t>مصدقہ و چشم دید گواہ (گواہ نمبر 1):</w:t>
              <w:br/>
              <w:t>محمد سلیم ولد علی محمد</w:t>
              <w:br/>
              <w:t>ڈائریکٹر فیوژن ڈویلپرز (مغوی و گواہ)</w:t>
              <w:br/>
              <w:t>شناختی کارڈ: 35404-3745993-9</w:t>
              <w:br/>
              <w:t>موبائل: 0301-4458185</w:t>
              <w:br/>
              <w:t>بتاریخ: 06 ستمبر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